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48" w:rsidRDefault="002B0148" w:rsidP="002B0148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Zarządzenie</w:t>
      </w:r>
    </w:p>
    <w:p w:rsidR="002B0148" w:rsidRDefault="002B0148" w:rsidP="002B0148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Dyrektora Szkoły Policealnej Techniki Dentystycznej w Łodzi</w:t>
      </w:r>
    </w:p>
    <w:p w:rsidR="002B0148" w:rsidRDefault="002B0148" w:rsidP="002B0148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 dnia 31.08.2020r. </w:t>
      </w:r>
    </w:p>
    <w:p w:rsidR="002B0148" w:rsidRDefault="002B0148" w:rsidP="002B0148">
      <w:pPr>
        <w:spacing w:after="0" w:line="276" w:lineRule="auto"/>
        <w:jc w:val="center"/>
        <w:outlineLvl w:val="4"/>
        <w:rPr>
          <w:rFonts w:ascii="Arial" w:eastAsia="Times New Roman" w:hAnsi="Arial" w:cs="Arial"/>
          <w:b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</w:t>
      </w:r>
      <w:r>
        <w:rPr>
          <w:rFonts w:ascii="Arial" w:hAnsi="Arial" w:cs="Arial"/>
          <w:b/>
          <w:sz w:val="24"/>
          <w:szCs w:val="24"/>
        </w:rPr>
        <w:t xml:space="preserve">wprowadzenia 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>procedury bezpieczeństwa</w:t>
      </w:r>
      <w:r>
        <w:rPr>
          <w:rFonts w:ascii="Arial" w:hAnsi="Arial" w:cs="Arial"/>
          <w:b/>
          <w:sz w:val="24"/>
          <w:szCs w:val="24"/>
        </w:rPr>
        <w:t xml:space="preserve"> w celu zapobiegania </w:t>
      </w:r>
      <w:r>
        <w:rPr>
          <w:rFonts w:ascii="Arial" w:hAnsi="Arial" w:cs="Arial"/>
          <w:b/>
          <w:sz w:val="24"/>
          <w:szCs w:val="24"/>
        </w:rPr>
        <w:br/>
        <w:t xml:space="preserve">i przeciwdziałania COVID-19 wśród słuchaczy i pracowników szkoły </w:t>
      </w:r>
    </w:p>
    <w:p w:rsidR="002B0148" w:rsidRDefault="002B0148" w:rsidP="002B0148">
      <w:pPr>
        <w:spacing w:after="0" w:line="276" w:lineRule="auto"/>
        <w:jc w:val="center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obowiązującej na terenie</w:t>
      </w:r>
      <w:r>
        <w:rPr>
          <w:rFonts w:ascii="Arial" w:eastAsia="Times New Roman" w:hAnsi="Arial" w:cs="Arial"/>
          <w:b/>
          <w:cap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Szkoły Policealnej Techniki Dentystycznej w Łodzi</w:t>
      </w:r>
    </w:p>
    <w:p w:rsidR="002B0148" w:rsidRDefault="002B0148" w:rsidP="002B0148">
      <w:pPr>
        <w:spacing w:after="0" w:line="276" w:lineRule="auto"/>
        <w:jc w:val="center"/>
        <w:outlineLvl w:val="4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od 1 września 2020r.</w:t>
      </w:r>
    </w:p>
    <w:p w:rsidR="002B0148" w:rsidRDefault="002B0148" w:rsidP="002B0148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0148" w:rsidRDefault="002B0148" w:rsidP="002B01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2B0148" w:rsidRDefault="002B0148" w:rsidP="002B0148">
      <w:pPr>
        <w:spacing w:after="136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2B0148" w:rsidRDefault="002B0148" w:rsidP="002B0148">
      <w:pPr>
        <w:spacing w:after="13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</w:p>
    <w:p w:rsidR="002B0148" w:rsidRDefault="002B0148" w:rsidP="002B0148">
      <w:pPr>
        <w:spacing w:after="15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68 ust. 1 pkt 6 </w:t>
      </w:r>
      <w:r>
        <w:rPr>
          <w:rFonts w:ascii="Arial" w:hAnsi="Arial" w:cs="Arial"/>
          <w:i/>
          <w:sz w:val="24"/>
          <w:szCs w:val="24"/>
        </w:rPr>
        <w:t>Ustawy z dnia 14 grudnia 2016 r. Prawo oświatowe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Dz.U. z 2020 r. poz. 910, 1378), w zw. z art. 8a ust. 5 pkt 2 </w:t>
      </w:r>
      <w:r>
        <w:rPr>
          <w:rFonts w:ascii="Arial" w:hAnsi="Arial" w:cs="Arial"/>
          <w:i/>
          <w:sz w:val="24"/>
          <w:szCs w:val="24"/>
        </w:rPr>
        <w:t>Ustawy z dnia 14 marca 1985 r. o Państwowej Inspekcji Sanitarnej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2019 r. poz. 59 ze zm.) zarządza się, co następuje:</w:t>
      </w:r>
    </w:p>
    <w:p w:rsidR="002B0148" w:rsidRDefault="002B0148" w:rsidP="002B014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B0148" w:rsidRDefault="002B0148" w:rsidP="002B01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2B0148" w:rsidRDefault="002B0148" w:rsidP="002B0148">
      <w:pPr>
        <w:spacing w:after="136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B0148" w:rsidRDefault="002B0148" w:rsidP="002B0148">
      <w:pPr>
        <w:spacing w:after="136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Wprowadza się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procedury bezpieczeństwa</w:t>
      </w:r>
      <w:r>
        <w:rPr>
          <w:rFonts w:ascii="Arial" w:hAnsi="Arial" w:cs="Arial"/>
          <w:sz w:val="24"/>
          <w:szCs w:val="24"/>
        </w:rPr>
        <w:t xml:space="preserve"> w celu zapobiegania i przeciwdziałania COVID-19 wśród słuchaczy i pracowników szkoły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obowiązujące na terenie</w:t>
      </w:r>
      <w:r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Szkoły Policealnej Techniki Dentystycznej w Łodzi</w:t>
      </w:r>
    </w:p>
    <w:p w:rsidR="002B0148" w:rsidRDefault="002B0148" w:rsidP="002B014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B0148" w:rsidRDefault="002B0148" w:rsidP="002B0148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2B0148" w:rsidRDefault="002B0148" w:rsidP="002B0148">
      <w:pPr>
        <w:spacing w:after="136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B0148" w:rsidRDefault="002B0148" w:rsidP="002B0148">
      <w:pPr>
        <w:spacing w:after="136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Zarządzenie wchodzi w życie z dniem podpisania.</w:t>
      </w:r>
    </w:p>
    <w:p w:rsidR="00D43381" w:rsidRDefault="00D43381"/>
    <w:sectPr w:rsidR="00D4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48"/>
    <w:rsid w:val="002B0148"/>
    <w:rsid w:val="00D43381"/>
    <w:rsid w:val="00F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STPD</dc:creator>
  <cp:lastModifiedBy>SPTD</cp:lastModifiedBy>
  <cp:revision>2</cp:revision>
  <dcterms:created xsi:type="dcterms:W3CDTF">2020-09-30T09:43:00Z</dcterms:created>
  <dcterms:modified xsi:type="dcterms:W3CDTF">2020-09-30T09:43:00Z</dcterms:modified>
</cp:coreProperties>
</file>